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9CD" w:rsidRDefault="00CC79CD" w:rsidP="00CC79CD">
      <w:pPr>
        <w:pageBreakBefore/>
      </w:pPr>
      <w:bookmarkStart w:id="0" w:name="_GoBack"/>
      <w:bookmarkEnd w:id="0"/>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CC79CD" w:rsidTr="00553E07">
        <w:tblPrEx>
          <w:tblCellMar>
            <w:top w:w="0" w:type="dxa"/>
            <w:bottom w:w="0" w:type="dxa"/>
          </w:tblCellMar>
        </w:tblPrEx>
        <w:trPr>
          <w:trHeight w:hRule="exact" w:val="640"/>
        </w:trPr>
        <w:tc>
          <w:tcPr>
            <w:tcW w:w="2000" w:type="dxa"/>
            <w:tcBorders>
              <w:top w:val="nil"/>
              <w:left w:val="nil"/>
              <w:bottom w:val="nil"/>
              <w:right w:val="nil"/>
            </w:tcBorders>
            <w:shd w:val="clear" w:color="auto" w:fill="0A1628"/>
            <w:vAlign w:val="center"/>
          </w:tcPr>
          <w:p w:rsidR="00CC79CD" w:rsidRDefault="00CC79CD" w:rsidP="00553E07">
            <w:pPr>
              <w:spacing w:before="100"/>
              <w:jc w:val="center"/>
            </w:pPr>
            <w:r>
              <w:rPr>
                <w:rFonts w:ascii="Calibri" w:eastAsia="Calibri" w:hAnsi="Calibri" w:cs="Calibri"/>
                <w:b/>
                <w:bCs/>
                <w:color w:val="B8963E"/>
                <w:sz w:val="32"/>
                <w:szCs w:val="32"/>
              </w:rPr>
              <w:t>B33</w:t>
            </w:r>
          </w:p>
        </w:tc>
        <w:tc>
          <w:tcPr>
            <w:tcW w:w="0" w:type="auto"/>
            <w:tcBorders>
              <w:top w:val="nil"/>
              <w:left w:val="nil"/>
              <w:bottom w:val="nil"/>
              <w:right w:val="nil"/>
            </w:tcBorders>
            <w:shd w:val="clear" w:color="auto" w:fill="0A1628"/>
            <w:vAlign w:val="center"/>
          </w:tcPr>
          <w:p w:rsidR="00CC79CD" w:rsidRDefault="00CC79CD" w:rsidP="00553E07">
            <w:pPr>
              <w:spacing w:before="80" w:after="20"/>
              <w:ind w:left="120"/>
            </w:pPr>
            <w:r>
              <w:rPr>
                <w:rFonts w:ascii="Calibri" w:eastAsia="Calibri" w:hAnsi="Calibri" w:cs="Calibri"/>
                <w:color w:val="B8963E"/>
                <w:sz w:val="18"/>
                <w:szCs w:val="18"/>
              </w:rPr>
              <w:t>AISTAR 2026</w:t>
            </w:r>
          </w:p>
          <w:p w:rsidR="00CC79CD" w:rsidRDefault="00CC79CD" w:rsidP="00553E07">
            <w:pPr>
              <w:spacing w:after="80"/>
              <w:ind w:left="120"/>
            </w:pPr>
            <w:r>
              <w:rPr>
                <w:rFonts w:ascii="Calibri" w:eastAsia="Calibri" w:hAnsi="Calibri" w:cs="Calibri"/>
                <w:b/>
                <w:bCs/>
                <w:color w:val="FFFFFF"/>
                <w:sz w:val="24"/>
                <w:szCs w:val="24"/>
              </w:rPr>
              <w:t>SUPERVISORY REVIEW DETERMINATION</w:t>
            </w:r>
          </w:p>
        </w:tc>
      </w:tr>
    </w:tbl>
    <w:p w:rsidR="00CC79CD" w:rsidRDefault="00CC79CD" w:rsidP="00CC79CD">
      <w:pPr>
        <w:pBdr>
          <w:bottom w:val="single" w:sz="4" w:space="0" w:color="B8963E"/>
        </w:pBdr>
        <w:spacing w:before="80" w:after="100"/>
      </w:pPr>
      <w:r>
        <w:rPr>
          <w:rFonts w:ascii="Calibri" w:eastAsia="Calibri" w:hAnsi="Calibri" w:cs="Calibri"/>
          <w:color w:val="4A5A70"/>
          <w:sz w:val="17"/>
          <w:szCs w:val="17"/>
        </w:rPr>
        <w:t xml:space="preserve">Aluochier Dispute </w:t>
      </w:r>
      <w:proofErr w:type="gramStart"/>
      <w:r>
        <w:rPr>
          <w:rFonts w:ascii="Calibri" w:eastAsia="Calibri" w:hAnsi="Calibri" w:cs="Calibri"/>
          <w:color w:val="4A5A70"/>
          <w:sz w:val="17"/>
          <w:szCs w:val="17"/>
        </w:rPr>
        <w:t>Resolution  ·</w:t>
      </w:r>
      <w:proofErr w:type="gramEnd"/>
      <w:r>
        <w:rPr>
          <w:rFonts w:ascii="Calibri" w:eastAsia="Calibri" w:hAnsi="Calibri" w:cs="Calibri"/>
          <w:color w:val="4A5A70"/>
          <w:sz w:val="17"/>
          <w:szCs w:val="17"/>
        </w:rPr>
        <w:t xml:space="preserve">  </w:t>
      </w:r>
      <w:r>
        <w:rPr>
          <w:rFonts w:ascii="Calibri" w:eastAsia="Calibri" w:hAnsi="Calibri" w:cs="Calibri"/>
          <w:i/>
          <w:iCs/>
          <w:color w:val="4A5A70"/>
          <w:sz w:val="17"/>
          <w:szCs w:val="17"/>
        </w:rPr>
        <w:t>Rule 52</w:t>
      </w:r>
      <w:r>
        <w:rPr>
          <w:rFonts w:ascii="Calibri" w:eastAsia="Calibri" w:hAnsi="Calibri" w:cs="Calibri"/>
          <w:color w:val="4A5A70"/>
          <w:sz w:val="17"/>
          <w:szCs w:val="17"/>
        </w:rPr>
        <w:t xml:space="preserve">  ·  AISTAR 2026 Sixth Edition (Revised 19 April 2026)</w:t>
      </w:r>
    </w:p>
    <w:p w:rsidR="00CC79CD" w:rsidRDefault="00CC79CD" w:rsidP="00CC79CD">
      <w:pPr>
        <w:spacing w:after="1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40"/>
      </w:tblGrid>
      <w:tr w:rsidR="00CC79CD" w:rsidTr="00553E07">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CC79CD" w:rsidRDefault="00CC79CD" w:rsidP="00553E07">
            <w:pPr>
              <w:spacing w:after="80"/>
              <w:jc w:val="center"/>
            </w:pPr>
            <w:r>
              <w:rPr>
                <w:rFonts w:ascii="Calibri" w:eastAsia="Calibri" w:hAnsi="Calibri" w:cs="Calibri"/>
                <w:b/>
                <w:bCs/>
                <w:color w:val="0A1628"/>
                <w:sz w:val="18"/>
                <w:szCs w:val="18"/>
              </w:rPr>
              <w:t>FOR REGISTRY USE ONLY</w:t>
            </w:r>
          </w:p>
          <w:p w:rsidR="00CC79CD" w:rsidRDefault="00CC79CD" w:rsidP="00553E07">
            <w:pPr>
              <w:spacing w:after="80"/>
            </w:pPr>
            <w:r>
              <w:rPr>
                <w:rFonts w:ascii="Calibri" w:eastAsia="Calibri" w:hAnsi="Calibri" w:cs="Calibri"/>
                <w:b/>
                <w:bCs/>
                <w:color w:val="0A1628"/>
                <w:sz w:val="18"/>
                <w:szCs w:val="18"/>
              </w:rPr>
              <w:t xml:space="preserve">Registry Case Identifier:  </w:t>
            </w:r>
            <w:r>
              <w:rPr>
                <w:rFonts w:ascii="Calibri" w:eastAsia="Calibri" w:hAnsi="Calibri" w:cs="Calibri"/>
                <w:color w:val="4A5A70"/>
                <w:sz w:val="18"/>
                <w:szCs w:val="18"/>
              </w:rPr>
              <w:t>AISTAR-____-________</w:t>
            </w:r>
            <w:r>
              <w:rPr>
                <w:rFonts w:ascii="Calibri" w:eastAsia="Calibri" w:hAnsi="Calibri" w:cs="Calibri"/>
                <w:b/>
                <w:bCs/>
                <w:color w:val="0A1628"/>
                <w:sz w:val="18"/>
                <w:szCs w:val="18"/>
              </w:rPr>
              <w:t xml:space="preserve">          Date Filed:  </w:t>
            </w:r>
            <w:r>
              <w:rPr>
                <w:rFonts w:ascii="Calibri" w:eastAsia="Calibri" w:hAnsi="Calibri" w:cs="Calibri"/>
                <w:color w:val="4A5A70"/>
                <w:sz w:val="18"/>
                <w:szCs w:val="18"/>
              </w:rPr>
              <w:t>_________________</w:t>
            </w:r>
          </w:p>
          <w:p w:rsidR="00CC79CD" w:rsidRDefault="00CC79CD" w:rsidP="00553E07">
            <w:pPr>
              <w:spacing w:after="80"/>
            </w:pPr>
            <w:r>
              <w:rPr>
                <w:rFonts w:ascii="Calibri" w:eastAsia="Calibri" w:hAnsi="Calibri" w:cs="Calibri"/>
                <w:b/>
                <w:bCs/>
                <w:color w:val="0A1628"/>
                <w:sz w:val="18"/>
                <w:szCs w:val="18"/>
              </w:rPr>
              <w:t xml:space="preserve">Received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Time:  </w:t>
            </w:r>
            <w:r>
              <w:rPr>
                <w:rFonts w:ascii="Calibri" w:eastAsia="Calibri" w:hAnsi="Calibri" w:cs="Calibri"/>
                <w:color w:val="4A5A70"/>
                <w:sz w:val="18"/>
                <w:szCs w:val="18"/>
              </w:rPr>
              <w:t>____________</w:t>
            </w:r>
          </w:p>
        </w:tc>
      </w:tr>
    </w:tbl>
    <w:p w:rsidR="00CC79CD" w:rsidRDefault="00CC79CD" w:rsidP="00CC79CD">
      <w:pPr>
        <w:spacing w:after="100"/>
      </w:pPr>
    </w:p>
    <w:p w:rsidR="00CC79CD" w:rsidRDefault="00CC79CD" w:rsidP="00CC79CD">
      <w:pPr>
        <w:spacing w:before="60" w:after="60"/>
        <w:jc w:val="center"/>
      </w:pPr>
      <w:r>
        <w:rPr>
          <w:rFonts w:ascii="Calibri" w:eastAsia="Calibri" w:hAnsi="Calibri" w:cs="Calibri"/>
          <w:b/>
          <w:bCs/>
          <w:color w:val="0A1628"/>
          <w:sz w:val="24"/>
          <w:szCs w:val="24"/>
        </w:rPr>
        <w:t>SUPERVISORY REVIEW DETERMINATION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11"/>
        <w:gridCol w:w="7039"/>
      </w:tblGrid>
      <w:tr w:rsidR="00CC79CD"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CC79CD" w:rsidRDefault="00CC79CD" w:rsidP="00553E07">
            <w:pPr>
              <w:spacing w:before="60"/>
              <w:ind w:left="80"/>
            </w:pPr>
            <w:r>
              <w:rPr>
                <w:rFonts w:ascii="Calibri" w:eastAsia="Calibri" w:hAnsi="Calibri" w:cs="Calibri"/>
                <w:b/>
                <w:bCs/>
                <w:color w:val="0A1628"/>
                <w:sz w:val="18"/>
                <w:szCs w:val="18"/>
              </w:rPr>
              <w:t>Registry Case Identifier</w:t>
            </w:r>
          </w:p>
        </w:tc>
        <w:tc>
          <w:tcPr>
            <w:tcW w:w="7600" w:type="dxa"/>
            <w:tcBorders>
              <w:top w:val="single" w:sz="4" w:space="0" w:color="D0D8E4"/>
              <w:left w:val="nil"/>
              <w:bottom w:val="single" w:sz="4" w:space="0" w:color="D0D8E4"/>
              <w:right w:val="single" w:sz="4" w:space="0" w:color="D0D8E4"/>
            </w:tcBorders>
            <w:vAlign w:val="bottom"/>
          </w:tcPr>
          <w:p w:rsidR="00CC79CD" w:rsidRDefault="00CC79CD" w:rsidP="00553E07"/>
        </w:tc>
      </w:tr>
      <w:tr w:rsidR="00CC79CD"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CC79CD" w:rsidRDefault="00CC79CD" w:rsidP="00553E07">
            <w:pPr>
              <w:spacing w:before="60"/>
              <w:ind w:left="80"/>
            </w:pPr>
            <w:r>
              <w:rPr>
                <w:rFonts w:ascii="Calibri" w:eastAsia="Calibri" w:hAnsi="Calibri" w:cs="Calibri"/>
                <w:b/>
                <w:bCs/>
                <w:color w:val="0A1628"/>
                <w:sz w:val="18"/>
                <w:szCs w:val="18"/>
              </w:rPr>
              <w:t>Applicant</w:t>
            </w:r>
          </w:p>
        </w:tc>
        <w:tc>
          <w:tcPr>
            <w:tcW w:w="7600" w:type="dxa"/>
            <w:tcBorders>
              <w:top w:val="single" w:sz="4" w:space="0" w:color="D0D8E4"/>
              <w:left w:val="nil"/>
              <w:bottom w:val="single" w:sz="4" w:space="0" w:color="D0D8E4"/>
              <w:right w:val="single" w:sz="4" w:space="0" w:color="D0D8E4"/>
            </w:tcBorders>
            <w:vAlign w:val="bottom"/>
          </w:tcPr>
          <w:p w:rsidR="00CC79CD" w:rsidRDefault="00CC79CD" w:rsidP="00553E07"/>
        </w:tc>
      </w:tr>
      <w:tr w:rsidR="00CC79CD"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CC79CD" w:rsidRDefault="00CC79CD" w:rsidP="00553E07">
            <w:pPr>
              <w:spacing w:before="60"/>
              <w:ind w:left="80"/>
            </w:pPr>
            <w:r>
              <w:rPr>
                <w:rFonts w:ascii="Calibri" w:eastAsia="Calibri" w:hAnsi="Calibri" w:cs="Calibri"/>
                <w:b/>
                <w:bCs/>
                <w:color w:val="0A1628"/>
                <w:sz w:val="18"/>
                <w:szCs w:val="18"/>
              </w:rPr>
              <w:t>SRT Member / Presiding SRT Member</w:t>
            </w:r>
          </w:p>
        </w:tc>
        <w:tc>
          <w:tcPr>
            <w:tcW w:w="7600" w:type="dxa"/>
            <w:tcBorders>
              <w:top w:val="single" w:sz="4" w:space="0" w:color="D0D8E4"/>
              <w:left w:val="nil"/>
              <w:bottom w:val="single" w:sz="4" w:space="0" w:color="D0D8E4"/>
              <w:right w:val="single" w:sz="4" w:space="0" w:color="D0D8E4"/>
            </w:tcBorders>
            <w:vAlign w:val="bottom"/>
          </w:tcPr>
          <w:p w:rsidR="00CC79CD" w:rsidRDefault="00CC79CD" w:rsidP="00553E07"/>
        </w:tc>
      </w:tr>
      <w:tr w:rsidR="00CC79CD"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CC79CD" w:rsidRDefault="00CC79CD" w:rsidP="00553E07">
            <w:pPr>
              <w:spacing w:before="60"/>
              <w:ind w:left="80"/>
            </w:pPr>
            <w:r>
              <w:rPr>
                <w:rFonts w:ascii="Calibri" w:eastAsia="Calibri" w:hAnsi="Calibri" w:cs="Calibri"/>
                <w:b/>
                <w:bCs/>
                <w:color w:val="0A1628"/>
                <w:sz w:val="18"/>
                <w:szCs w:val="18"/>
              </w:rPr>
              <w:t>Date of Original Determination</w:t>
            </w:r>
          </w:p>
        </w:tc>
        <w:tc>
          <w:tcPr>
            <w:tcW w:w="7600" w:type="dxa"/>
            <w:tcBorders>
              <w:top w:val="single" w:sz="4" w:space="0" w:color="D0D8E4"/>
              <w:left w:val="nil"/>
              <w:bottom w:val="single" w:sz="4" w:space="0" w:color="D0D8E4"/>
              <w:right w:val="single" w:sz="4" w:space="0" w:color="D0D8E4"/>
            </w:tcBorders>
            <w:vAlign w:val="bottom"/>
          </w:tcPr>
          <w:p w:rsidR="00CC79CD" w:rsidRDefault="00CC79CD" w:rsidP="00553E07"/>
        </w:tc>
      </w:tr>
      <w:tr w:rsidR="00CC79CD"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CC79CD" w:rsidRDefault="00CC79CD" w:rsidP="00553E07">
            <w:pPr>
              <w:spacing w:before="60"/>
              <w:ind w:left="80"/>
            </w:pPr>
            <w:r>
              <w:rPr>
                <w:rFonts w:ascii="Calibri" w:eastAsia="Calibri" w:hAnsi="Calibri" w:cs="Calibri"/>
                <w:b/>
                <w:bCs/>
                <w:color w:val="0A1628"/>
                <w:sz w:val="18"/>
                <w:szCs w:val="18"/>
              </w:rPr>
              <w:t>Date of Review Application</w:t>
            </w:r>
          </w:p>
        </w:tc>
        <w:tc>
          <w:tcPr>
            <w:tcW w:w="7600" w:type="dxa"/>
            <w:tcBorders>
              <w:top w:val="single" w:sz="4" w:space="0" w:color="D0D8E4"/>
              <w:left w:val="nil"/>
              <w:bottom w:val="single" w:sz="4" w:space="0" w:color="D0D8E4"/>
              <w:right w:val="single" w:sz="4" w:space="0" w:color="D0D8E4"/>
            </w:tcBorders>
            <w:vAlign w:val="bottom"/>
          </w:tcPr>
          <w:p w:rsidR="00CC79CD" w:rsidRDefault="00CC79CD" w:rsidP="00553E07"/>
        </w:tc>
      </w:tr>
      <w:tr w:rsidR="00CC79CD"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CC79CD" w:rsidRDefault="00CC79CD" w:rsidP="00553E07">
            <w:pPr>
              <w:spacing w:before="60"/>
              <w:ind w:left="80"/>
            </w:pPr>
            <w:r>
              <w:rPr>
                <w:rFonts w:ascii="Calibri" w:eastAsia="Calibri" w:hAnsi="Calibri" w:cs="Calibri"/>
                <w:b/>
                <w:bCs/>
                <w:color w:val="0A1628"/>
                <w:sz w:val="18"/>
                <w:szCs w:val="18"/>
              </w:rPr>
              <w:t>Date of This SRT Determination</w:t>
            </w:r>
          </w:p>
        </w:tc>
        <w:tc>
          <w:tcPr>
            <w:tcW w:w="7600" w:type="dxa"/>
            <w:tcBorders>
              <w:top w:val="single" w:sz="4" w:space="0" w:color="D0D8E4"/>
              <w:left w:val="nil"/>
              <w:bottom w:val="single" w:sz="4" w:space="0" w:color="D0D8E4"/>
              <w:right w:val="single" w:sz="4" w:space="0" w:color="D0D8E4"/>
            </w:tcBorders>
            <w:vAlign w:val="bottom"/>
          </w:tcPr>
          <w:p w:rsidR="00CC79CD" w:rsidRDefault="00CC79CD" w:rsidP="00553E07"/>
        </w:tc>
      </w:tr>
    </w:tbl>
    <w:p w:rsidR="00CC79CD" w:rsidRDefault="00CC79CD" w:rsidP="00CC79CD">
      <w:pPr>
        <w:spacing w:after="80"/>
      </w:pPr>
    </w:p>
    <w:p w:rsidR="00CC79CD" w:rsidRDefault="00CC79CD" w:rsidP="00CC79CD">
      <w:pPr>
        <w:spacing w:before="160" w:after="80"/>
      </w:pPr>
      <w:r>
        <w:rPr>
          <w:rFonts w:ascii="Calibri" w:eastAsia="Calibri" w:hAnsi="Calibri" w:cs="Calibri"/>
          <w:b/>
          <w:bCs/>
          <w:color w:val="0A1628"/>
          <w:sz w:val="24"/>
          <w:szCs w:val="24"/>
        </w:rPr>
        <w:t>SRT COMPOSITION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94"/>
        <w:gridCol w:w="7056"/>
      </w:tblGrid>
      <w:tr w:rsidR="00CC79CD"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CC79CD" w:rsidRDefault="00CC79CD" w:rsidP="00553E07">
            <w:pPr>
              <w:spacing w:before="60"/>
              <w:ind w:left="80"/>
            </w:pPr>
            <w:r>
              <w:rPr>
                <w:rFonts w:ascii="Calibri" w:eastAsia="Calibri" w:hAnsi="Calibri" w:cs="Calibri"/>
                <w:b/>
                <w:bCs/>
                <w:color w:val="0A1628"/>
                <w:sz w:val="18"/>
                <w:szCs w:val="18"/>
              </w:rPr>
              <w:t>SRT Member(s)</w:t>
            </w:r>
          </w:p>
        </w:tc>
        <w:tc>
          <w:tcPr>
            <w:tcW w:w="7600" w:type="dxa"/>
            <w:tcBorders>
              <w:top w:val="single" w:sz="4" w:space="0" w:color="D0D8E4"/>
              <w:left w:val="nil"/>
              <w:bottom w:val="single" w:sz="4" w:space="0" w:color="D0D8E4"/>
              <w:right w:val="single" w:sz="4" w:space="0" w:color="D0D8E4"/>
            </w:tcBorders>
            <w:vAlign w:val="bottom"/>
          </w:tcPr>
          <w:p w:rsidR="00CC79CD" w:rsidRDefault="00CC79CD" w:rsidP="00553E07"/>
        </w:tc>
      </w:tr>
    </w:tbl>
    <w:p w:rsidR="00CC79CD" w:rsidRDefault="00CC79CD" w:rsidP="00CC79CD">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Sole</w:t>
      </w:r>
      <w:proofErr w:type="gramEnd"/>
      <w:r>
        <w:rPr>
          <w:rFonts w:ascii="Calibri" w:eastAsia="Calibri" w:hAnsi="Calibri" w:cs="Calibri"/>
          <w:color w:val="000000"/>
          <w:sz w:val="18"/>
          <w:szCs w:val="18"/>
        </w:rPr>
        <w:t xml:space="preserve"> Tier B Member — default</w:t>
      </w:r>
    </w:p>
    <w:p w:rsidR="00CC79CD" w:rsidRDefault="00CC79CD" w:rsidP="00CC79CD">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Panel</w:t>
      </w:r>
      <w:proofErr w:type="gramEnd"/>
      <w:r>
        <w:rPr>
          <w:rFonts w:ascii="Calibri" w:eastAsia="Calibri" w:hAnsi="Calibri" w:cs="Calibri"/>
          <w:color w:val="000000"/>
          <w:sz w:val="18"/>
          <w:szCs w:val="18"/>
        </w:rPr>
        <w:t xml:space="preserve"> of three — Institution direction obtained (Rule 52(1))</w:t>
      </w:r>
    </w:p>
    <w:p w:rsidR="00CC79CD" w:rsidRDefault="00CC79CD" w:rsidP="00CC79CD">
      <w:pPr>
        <w:spacing w:after="80"/>
      </w:pPr>
    </w:p>
    <w:p w:rsidR="00CC79CD" w:rsidRDefault="00CC79CD" w:rsidP="00CC79CD">
      <w:pPr>
        <w:spacing w:before="160" w:after="80"/>
      </w:pPr>
      <w:r>
        <w:rPr>
          <w:rFonts w:ascii="Calibri" w:eastAsia="Calibri" w:hAnsi="Calibri" w:cs="Calibri"/>
          <w:b/>
          <w:bCs/>
          <w:color w:val="0A1628"/>
          <w:sz w:val="24"/>
          <w:szCs w:val="24"/>
        </w:rPr>
        <w:t>FINDINGS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54"/>
        <w:gridCol w:w="6496"/>
      </w:tblGrid>
      <w:tr w:rsidR="00CC79CD" w:rsidTr="00553E07">
        <w:tblPrEx>
          <w:tblCellMar>
            <w:top w:w="0" w:type="dxa"/>
            <w:bottom w:w="0" w:type="dxa"/>
          </w:tblCellMar>
        </w:tblPrEx>
        <w:trPr>
          <w:trHeight w:hRule="exact" w:val="2040"/>
        </w:trPr>
        <w:tc>
          <w:tcPr>
            <w:tcW w:w="3000" w:type="dxa"/>
            <w:tcBorders>
              <w:top w:val="single" w:sz="4" w:space="0" w:color="D0D8E4"/>
              <w:left w:val="single" w:sz="4" w:space="0" w:color="D0D8E4"/>
              <w:bottom w:val="single" w:sz="4" w:space="0" w:color="D0D8E4"/>
              <w:right w:val="nil"/>
            </w:tcBorders>
            <w:shd w:val="clear" w:color="auto" w:fill="EEF2F8"/>
          </w:tcPr>
          <w:p w:rsidR="00CC79CD" w:rsidRDefault="00CC79CD" w:rsidP="00553E07">
            <w:pPr>
              <w:spacing w:before="60"/>
              <w:ind w:left="80"/>
            </w:pPr>
            <w:r>
              <w:rPr>
                <w:rFonts w:ascii="Calibri" w:eastAsia="Calibri" w:hAnsi="Calibri" w:cs="Calibri"/>
                <w:b/>
                <w:bCs/>
                <w:color w:val="0A1628"/>
                <w:sz w:val="18"/>
                <w:szCs w:val="18"/>
              </w:rPr>
              <w:t>Summary of Supervisory Findings on Each Ground Raised</w:t>
            </w:r>
          </w:p>
        </w:tc>
        <w:tc>
          <w:tcPr>
            <w:tcW w:w="7000" w:type="dxa"/>
            <w:tcBorders>
              <w:top w:val="single" w:sz="4" w:space="0" w:color="D0D8E4"/>
              <w:left w:val="nil"/>
              <w:bottom w:val="single" w:sz="4" w:space="0" w:color="D0D8E4"/>
              <w:right w:val="single" w:sz="4" w:space="0" w:color="D0D8E4"/>
            </w:tcBorders>
            <w:vAlign w:val="bottom"/>
          </w:tcPr>
          <w:p w:rsidR="00CC79CD" w:rsidRDefault="00CC79CD" w:rsidP="00553E07"/>
        </w:tc>
      </w:tr>
    </w:tbl>
    <w:p w:rsidR="00CC79CD" w:rsidRDefault="00CC79CD" w:rsidP="00CC79CD">
      <w:pPr>
        <w:spacing w:after="80"/>
      </w:pPr>
    </w:p>
    <w:p w:rsidR="00CC79CD" w:rsidRDefault="00CC79CD" w:rsidP="00CC79CD">
      <w:pPr>
        <w:spacing w:before="160" w:after="80"/>
      </w:pPr>
      <w:r>
        <w:rPr>
          <w:rFonts w:ascii="Calibri" w:eastAsia="Calibri" w:hAnsi="Calibri" w:cs="Calibri"/>
          <w:b/>
          <w:bCs/>
          <w:color w:val="0A1628"/>
          <w:sz w:val="24"/>
          <w:szCs w:val="24"/>
        </w:rPr>
        <w:t>ORDER</w:t>
      </w:r>
    </w:p>
    <w:p w:rsidR="00CC79CD" w:rsidRDefault="00CC79CD" w:rsidP="00CC79CD">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The</w:t>
      </w:r>
      <w:proofErr w:type="gramEnd"/>
      <w:r>
        <w:rPr>
          <w:rFonts w:ascii="Calibri" w:eastAsia="Calibri" w:hAnsi="Calibri" w:cs="Calibri"/>
          <w:color w:val="000000"/>
          <w:sz w:val="18"/>
          <w:szCs w:val="18"/>
        </w:rPr>
        <w:t xml:space="preserve"> original Determination is AFFIRMED in whole / in part (delete as applicable).</w:t>
      </w:r>
    </w:p>
    <w:p w:rsidR="00CC79CD" w:rsidRDefault="00CC79CD" w:rsidP="00CC79CD">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The</w:t>
      </w:r>
      <w:proofErr w:type="gramEnd"/>
      <w:r>
        <w:rPr>
          <w:rFonts w:ascii="Calibri" w:eastAsia="Calibri" w:hAnsi="Calibri" w:cs="Calibri"/>
          <w:color w:val="000000"/>
          <w:sz w:val="18"/>
          <w:szCs w:val="18"/>
        </w:rPr>
        <w:t xml:space="preserve"> matter is REMITTED to the original Tribunal with the following written directions:</w:t>
      </w:r>
    </w:p>
    <w:p w:rsidR="00CC79CD" w:rsidRDefault="00CC79CD" w:rsidP="00CC79CD">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The</w:t>
      </w:r>
      <w:proofErr w:type="gramEnd"/>
      <w:r>
        <w:rPr>
          <w:rFonts w:ascii="Calibri" w:eastAsia="Calibri" w:hAnsi="Calibri" w:cs="Calibri"/>
          <w:color w:val="000000"/>
          <w:sz w:val="18"/>
          <w:szCs w:val="18"/>
        </w:rPr>
        <w:t xml:space="preserve"> Determination is SET ASIDE and REMITTED to a newly constituted Tribunal with the following written directions: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47"/>
        <w:gridCol w:w="6503"/>
      </w:tblGrid>
      <w:tr w:rsidR="00CC79CD" w:rsidTr="00553E07">
        <w:tblPrEx>
          <w:tblCellMar>
            <w:top w:w="0" w:type="dxa"/>
            <w:bottom w:w="0" w:type="dxa"/>
          </w:tblCellMar>
        </w:tblPrEx>
        <w:trPr>
          <w:trHeight w:hRule="exact" w:val="1020"/>
        </w:trPr>
        <w:tc>
          <w:tcPr>
            <w:tcW w:w="3000" w:type="dxa"/>
            <w:tcBorders>
              <w:top w:val="single" w:sz="4" w:space="0" w:color="D0D8E4"/>
              <w:left w:val="single" w:sz="4" w:space="0" w:color="D0D8E4"/>
              <w:bottom w:val="single" w:sz="4" w:space="0" w:color="D0D8E4"/>
              <w:right w:val="nil"/>
            </w:tcBorders>
            <w:shd w:val="clear" w:color="auto" w:fill="EEF2F8"/>
          </w:tcPr>
          <w:p w:rsidR="00CC79CD" w:rsidRDefault="00CC79CD" w:rsidP="00553E07">
            <w:pPr>
              <w:spacing w:before="60"/>
              <w:ind w:left="80"/>
            </w:pPr>
            <w:r>
              <w:rPr>
                <w:rFonts w:ascii="Calibri" w:eastAsia="Calibri" w:hAnsi="Calibri" w:cs="Calibri"/>
                <w:b/>
                <w:bCs/>
                <w:color w:val="0A1628"/>
                <w:sz w:val="18"/>
                <w:szCs w:val="18"/>
              </w:rPr>
              <w:t>Directions (if remittal ordered)</w:t>
            </w:r>
          </w:p>
        </w:tc>
        <w:tc>
          <w:tcPr>
            <w:tcW w:w="7000" w:type="dxa"/>
            <w:tcBorders>
              <w:top w:val="single" w:sz="4" w:space="0" w:color="D0D8E4"/>
              <w:left w:val="nil"/>
              <w:bottom w:val="single" w:sz="4" w:space="0" w:color="D0D8E4"/>
              <w:right w:val="single" w:sz="4" w:space="0" w:color="D0D8E4"/>
            </w:tcBorders>
            <w:vAlign w:val="bottom"/>
          </w:tcPr>
          <w:p w:rsidR="00CC79CD" w:rsidRDefault="00CC79CD" w:rsidP="00553E07"/>
        </w:tc>
      </w:tr>
    </w:tbl>
    <w:p w:rsidR="00CC79CD" w:rsidRDefault="00CC79CD" w:rsidP="00CC79CD">
      <w:pPr>
        <w:spacing w:after="80"/>
      </w:pPr>
    </w:p>
    <w:p w:rsidR="00CC79CD" w:rsidRDefault="00CC79CD" w:rsidP="00CC79CD">
      <w:pPr>
        <w:pBdr>
          <w:left w:val="single" w:sz="12" w:space="0" w:color="B8963E"/>
        </w:pBdr>
        <w:spacing w:before="120" w:after="120"/>
        <w:ind w:left="200"/>
      </w:pPr>
      <w:r>
        <w:rPr>
          <w:rFonts w:ascii="Calibri" w:eastAsia="Calibri" w:hAnsi="Calibri" w:cs="Calibri"/>
          <w:i/>
          <w:iCs/>
          <w:color w:val="4A5A70"/>
          <w:sz w:val="18"/>
          <w:szCs w:val="18"/>
        </w:rPr>
        <w:lastRenderedPageBreak/>
        <w:t>The SRT does not vary any portion of the Determination or substitute its own determination for that of the primary Tribunal. All binding decisions on the merits shall issue from the primary Tribunal (Rule 52(3)). The SRT does not constitute a succession court, appellate court, or parallel judicial hierarchy. Its determination is subject to the supervisory jurisdiction of the High Court under Article 165(6) of the Constitution.</w:t>
      </w:r>
    </w:p>
    <w:p w:rsidR="00CC79CD" w:rsidRDefault="00CC79CD" w:rsidP="00CC79CD">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CC79CD" w:rsidTr="00553E07">
        <w:tblPrEx>
          <w:tblCellMar>
            <w:top w:w="0" w:type="dxa"/>
            <w:bottom w:w="0" w:type="dxa"/>
          </w:tblCellMar>
        </w:tblPrEx>
        <w:tc>
          <w:tcPr>
            <w:tcW w:w="5000" w:type="dxa"/>
            <w:tcBorders>
              <w:top w:val="nil"/>
              <w:left w:val="nil"/>
              <w:bottom w:val="nil"/>
              <w:right w:val="nil"/>
            </w:tcBorders>
          </w:tcPr>
          <w:p w:rsidR="00CC79CD" w:rsidRDefault="00CC79CD" w:rsidP="00553E07">
            <w:pPr>
              <w:spacing w:after="80"/>
            </w:pPr>
            <w:r>
              <w:rPr>
                <w:rFonts w:ascii="Calibri" w:eastAsia="Calibri" w:hAnsi="Calibri" w:cs="Calibri"/>
                <w:b/>
                <w:bCs/>
                <w:color w:val="0A1628"/>
                <w:sz w:val="18"/>
                <w:szCs w:val="18"/>
              </w:rPr>
              <w:t>SRT Member / Presiding SRT Member:</w:t>
            </w:r>
          </w:p>
          <w:p w:rsidR="00CC79CD" w:rsidRDefault="00CC79CD" w:rsidP="00553E07">
            <w:pPr>
              <w:spacing w:after="80"/>
            </w:pPr>
            <w:r>
              <w:rPr>
                <w:rFonts w:ascii="Calibri" w:eastAsia="Calibri" w:hAnsi="Calibri" w:cs="Calibri"/>
                <w:color w:val="D0D8E4"/>
                <w:sz w:val="18"/>
                <w:szCs w:val="18"/>
              </w:rPr>
              <w:t>_____________________________</w:t>
            </w:r>
          </w:p>
          <w:p w:rsidR="00CC79CD" w:rsidRDefault="00CC79CD" w:rsidP="00553E07">
            <w:pPr>
              <w:spacing w:after="80"/>
            </w:pPr>
            <w:r>
              <w:rPr>
                <w:rFonts w:ascii="Calibri" w:eastAsia="Calibri" w:hAnsi="Calibri" w:cs="Calibri"/>
                <w:b/>
                <w:bCs/>
                <w:color w:val="0A1628"/>
                <w:sz w:val="18"/>
                <w:szCs w:val="18"/>
              </w:rPr>
              <w:t>Name:</w:t>
            </w:r>
          </w:p>
          <w:p w:rsidR="00CC79CD" w:rsidRDefault="00CC79CD" w:rsidP="00553E07">
            <w:pPr>
              <w:spacing w:after="80"/>
            </w:pPr>
            <w:r>
              <w:rPr>
                <w:rFonts w:ascii="Calibri" w:eastAsia="Calibri" w:hAnsi="Calibri" w:cs="Calibri"/>
                <w:color w:val="D0D8E4"/>
                <w:sz w:val="18"/>
                <w:szCs w:val="18"/>
              </w:rPr>
              <w:t>_____________________________</w:t>
            </w:r>
          </w:p>
        </w:tc>
        <w:tc>
          <w:tcPr>
            <w:tcW w:w="5000" w:type="dxa"/>
            <w:tcBorders>
              <w:top w:val="nil"/>
              <w:left w:val="nil"/>
              <w:bottom w:val="nil"/>
              <w:right w:val="nil"/>
            </w:tcBorders>
          </w:tcPr>
          <w:p w:rsidR="00CC79CD" w:rsidRDefault="00CC79CD" w:rsidP="00553E07">
            <w:pPr>
              <w:spacing w:after="80"/>
            </w:pPr>
            <w:r>
              <w:rPr>
                <w:rFonts w:ascii="Calibri" w:eastAsia="Calibri" w:hAnsi="Calibri" w:cs="Calibri"/>
                <w:b/>
                <w:bCs/>
                <w:color w:val="0A1628"/>
                <w:sz w:val="18"/>
                <w:szCs w:val="18"/>
              </w:rPr>
              <w:t>Date:</w:t>
            </w:r>
          </w:p>
          <w:p w:rsidR="00CC79CD" w:rsidRDefault="00CC79CD" w:rsidP="00553E07">
            <w:pPr>
              <w:spacing w:after="80"/>
            </w:pPr>
            <w:r>
              <w:rPr>
                <w:rFonts w:ascii="Calibri" w:eastAsia="Calibri" w:hAnsi="Calibri" w:cs="Calibri"/>
                <w:color w:val="D0D8E4"/>
                <w:sz w:val="18"/>
                <w:szCs w:val="18"/>
              </w:rPr>
              <w:t>_____________________________</w:t>
            </w:r>
          </w:p>
          <w:p w:rsidR="00CC79CD" w:rsidRDefault="00CC79CD" w:rsidP="00553E07">
            <w:pPr>
              <w:spacing w:after="80"/>
            </w:pPr>
            <w:r>
              <w:rPr>
                <w:rFonts w:ascii="Calibri" w:eastAsia="Calibri" w:hAnsi="Calibri" w:cs="Calibri"/>
                <w:b/>
                <w:bCs/>
                <w:color w:val="0A1628"/>
                <w:sz w:val="18"/>
                <w:szCs w:val="18"/>
              </w:rPr>
              <w:t>Designation:</w:t>
            </w:r>
          </w:p>
          <w:p w:rsidR="00CC79CD" w:rsidRDefault="00CC79CD" w:rsidP="00553E07">
            <w:pPr>
              <w:spacing w:after="80"/>
            </w:pPr>
            <w:r>
              <w:rPr>
                <w:rFonts w:ascii="Calibri" w:eastAsia="Calibri" w:hAnsi="Calibri" w:cs="Calibri"/>
                <w:color w:val="D0D8E4"/>
                <w:sz w:val="18"/>
                <w:szCs w:val="18"/>
              </w:rPr>
              <w:t>_____________________________</w:t>
            </w:r>
          </w:p>
        </w:tc>
      </w:tr>
    </w:tbl>
    <w:p w:rsidR="00CC79CD" w:rsidRDefault="00CC79CD" w:rsidP="00CC79CD">
      <w:pPr>
        <w:spacing w:after="80"/>
      </w:pPr>
    </w:p>
    <w:p w:rsidR="00CC79CD" w:rsidRDefault="00CC79CD" w:rsidP="00CC79CD">
      <w:pPr>
        <w:spacing w:before="60" w:after="60"/>
      </w:pPr>
      <w:r>
        <w:rPr>
          <w:rFonts w:ascii="Calibri" w:eastAsia="Calibri" w:hAnsi="Calibri" w:cs="Calibri"/>
          <w:i/>
          <w:iCs/>
          <w:color w:val="4A5A70"/>
          <w:sz w:val="16"/>
          <w:szCs w:val="16"/>
        </w:rPr>
        <w:t>Quality Assurance Retention consequences: Affirmed — released in full. Remitted — released after compliance. Set aside — transferred to estate (Schedule D Item 4).</w:t>
      </w:r>
    </w:p>
    <w:p w:rsidR="00310254" w:rsidRDefault="00CC79CD"/>
    <w:sectPr w:rsidR="00310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9CD"/>
    <w:rsid w:val="006E56DA"/>
    <w:rsid w:val="00827B95"/>
    <w:rsid w:val="009E5037"/>
    <w:rsid w:val="00CC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56C811-F80E-44B7-9550-88C31ACE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9C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1</cp:revision>
  <dcterms:created xsi:type="dcterms:W3CDTF">2026-04-23T12:36:00Z</dcterms:created>
  <dcterms:modified xsi:type="dcterms:W3CDTF">2026-04-23T12:37:00Z</dcterms:modified>
</cp:coreProperties>
</file>